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9" w:rsidRDefault="00BC1CB9" w:rsidP="00DC2F83">
      <w:pPr>
        <w:rPr>
          <w:rFonts w:ascii="Calibri" w:hAnsi="Calibri" w:cs="Calibri"/>
        </w:rPr>
      </w:pPr>
      <w:bookmarkStart w:id="0" w:name="_GoBack"/>
      <w:bookmarkEnd w:id="0"/>
    </w:p>
    <w:p w:rsidR="00BC1CB9" w:rsidRDefault="00BC1CB9" w:rsidP="00DC2F83">
      <w:pPr>
        <w:rPr>
          <w:rFonts w:ascii="Calibri" w:hAnsi="Calibri" w:cs="Calibri"/>
        </w:rPr>
      </w:pPr>
    </w:p>
    <w:p w:rsidR="00BC1CB9" w:rsidRDefault="00BC1CB9" w:rsidP="00DC2F83">
      <w:pPr>
        <w:rPr>
          <w:rFonts w:ascii="Calibri" w:hAnsi="Calibri" w:cs="Calibri"/>
        </w:rPr>
      </w:pPr>
    </w:p>
    <w:p w:rsidR="00BC1CB9" w:rsidRDefault="00BC1CB9" w:rsidP="00DC2F83">
      <w:pPr>
        <w:rPr>
          <w:rFonts w:ascii="Calibri" w:hAnsi="Calibri" w:cs="Calibri"/>
        </w:rPr>
      </w:pPr>
    </w:p>
    <w:p w:rsidR="00BC1CB9" w:rsidRDefault="00BC1CB9" w:rsidP="00DC2F83">
      <w:pPr>
        <w:rPr>
          <w:rFonts w:ascii="Calibri" w:hAnsi="Calibri" w:cs="Calibri"/>
        </w:rPr>
      </w:pPr>
    </w:p>
    <w:p w:rsidR="00BC1CB9" w:rsidRDefault="00BC1CB9" w:rsidP="00DC2F83">
      <w:pPr>
        <w:rPr>
          <w:rFonts w:ascii="Calibri" w:hAnsi="Calibri" w:cs="Calibri"/>
        </w:rPr>
      </w:pPr>
    </w:p>
    <w:p w:rsidR="00BC1CB9" w:rsidRDefault="00BC1CB9" w:rsidP="00DC2F83">
      <w:pPr>
        <w:rPr>
          <w:rFonts w:ascii="Calibri" w:hAnsi="Calibri" w:cs="Calibri"/>
          <w:b/>
          <w:bCs/>
          <w:lang w:eastAsia="ar-SA"/>
        </w:rPr>
      </w:pPr>
    </w:p>
    <w:p w:rsidR="00BC1CB9" w:rsidRDefault="00BC1CB9" w:rsidP="00DC2F83">
      <w:pPr>
        <w:outlineLvl w:val="0"/>
        <w:rPr>
          <w:rFonts w:ascii="Calibri" w:hAnsi="Calibri" w:cs="Calibri"/>
          <w:b/>
          <w:bCs/>
          <w:lang w:eastAsia="ar-SA"/>
        </w:rPr>
      </w:pPr>
    </w:p>
    <w:p w:rsidR="00BC1CB9" w:rsidRDefault="00BC1CB9" w:rsidP="00DC2F83">
      <w:pPr>
        <w:outlineLvl w:val="0"/>
        <w:rPr>
          <w:rFonts w:ascii="Calibri" w:hAnsi="Calibri" w:cs="Calibri"/>
          <w:b/>
          <w:bCs/>
          <w:lang w:eastAsia="ar-SA"/>
        </w:rPr>
      </w:pPr>
    </w:p>
    <w:p w:rsidR="00BC1CB9" w:rsidRDefault="00BC1CB9" w:rsidP="00DC2F83">
      <w:pPr>
        <w:outlineLvl w:val="0"/>
        <w:rPr>
          <w:rFonts w:ascii="Calibri" w:hAnsi="Calibri" w:cs="Calibri"/>
          <w:b/>
          <w:bCs/>
          <w:lang w:eastAsia="ar-SA"/>
        </w:rPr>
      </w:pPr>
    </w:p>
    <w:p w:rsidR="00BC1CB9" w:rsidRDefault="00BC1CB9" w:rsidP="00DC2F83">
      <w:pPr>
        <w:outlineLvl w:val="0"/>
        <w:rPr>
          <w:rFonts w:ascii="Calibri" w:hAnsi="Calibri" w:cs="Calibri"/>
          <w:b/>
          <w:bCs/>
          <w:lang w:eastAsia="ar-SA"/>
        </w:rPr>
      </w:pPr>
    </w:p>
    <w:p w:rsidR="00BC1CB9" w:rsidRDefault="00BC1CB9" w:rsidP="00DC2F83">
      <w:pPr>
        <w:outlineLvl w:val="0"/>
        <w:rPr>
          <w:rFonts w:ascii="Calibri" w:hAnsi="Calibri" w:cs="Calibri"/>
          <w:b/>
          <w:bCs/>
          <w:lang w:eastAsia="ar-SA"/>
        </w:rPr>
      </w:pPr>
    </w:p>
    <w:p w:rsidR="00BC1CB9" w:rsidRDefault="00BC1CB9" w:rsidP="00DC2F83">
      <w:pPr>
        <w:outlineLvl w:val="0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T.C.</w:t>
      </w:r>
    </w:p>
    <w:p w:rsidR="00BC1CB9" w:rsidRDefault="00BC1CB9" w:rsidP="00DC2F8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BİLGİ TEKNOLOJİLERİ VE İLETİŞİM KURUMU</w:t>
      </w:r>
      <w:r w:rsidR="000B5CAB">
        <w:rPr>
          <w:rFonts w:ascii="Calibri" w:hAnsi="Calibri" w:cs="Calibri"/>
        </w:rPr>
        <w:tab/>
      </w:r>
      <w:r w:rsidR="000B5CAB">
        <w:rPr>
          <w:rFonts w:ascii="Calibri" w:hAnsi="Calibri" w:cs="Calibri"/>
        </w:rPr>
        <w:tab/>
      </w:r>
      <w:r w:rsidR="000B5CAB">
        <w:rPr>
          <w:rFonts w:ascii="Calibri" w:hAnsi="Calibri" w:cs="Calibri"/>
        </w:rPr>
        <w:tab/>
      </w:r>
      <w:r w:rsidR="000B5CAB">
        <w:rPr>
          <w:rFonts w:ascii="Calibri" w:hAnsi="Calibri" w:cs="Calibri"/>
        </w:rPr>
        <w:tab/>
        <w:t>Tarih</w:t>
      </w:r>
      <w:r w:rsidR="000B5CAB">
        <w:rPr>
          <w:rFonts w:ascii="Calibri" w:hAnsi="Calibri" w:cs="Calibri"/>
        </w:rPr>
        <w:tab/>
        <w:t>: 26</w:t>
      </w:r>
      <w:r w:rsidR="00DC579F">
        <w:rPr>
          <w:rFonts w:ascii="Calibri" w:hAnsi="Calibri" w:cs="Calibri"/>
        </w:rPr>
        <w:t>.08.2014</w:t>
      </w:r>
    </w:p>
    <w:p w:rsidR="00BC1CB9" w:rsidRDefault="00BC1CB9" w:rsidP="00DC2F83">
      <w:pPr>
        <w:rPr>
          <w:rFonts w:ascii="Calibri" w:hAnsi="Calibri" w:cs="Calibri"/>
        </w:rPr>
      </w:pPr>
      <w:r w:rsidRPr="00C53EE4">
        <w:rPr>
          <w:rFonts w:ascii="Calibri" w:hAnsi="Calibri" w:cs="Calibri"/>
          <w:b/>
          <w:bCs/>
        </w:rPr>
        <w:t>BAŞKANLIĞI</w:t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</w:r>
      <w:r w:rsidR="009B3DC6">
        <w:rPr>
          <w:rFonts w:ascii="Calibri" w:hAnsi="Calibri" w:cs="Calibri"/>
        </w:rPr>
        <w:tab/>
        <w:t xml:space="preserve">Sayı </w:t>
      </w:r>
      <w:r w:rsidR="009B3DC6">
        <w:rPr>
          <w:rFonts w:ascii="Calibri" w:hAnsi="Calibri" w:cs="Calibri"/>
        </w:rPr>
        <w:tab/>
        <w:t>: 14-029</w:t>
      </w:r>
    </w:p>
    <w:p w:rsidR="00BC1CB9" w:rsidRDefault="00BC1CB9" w:rsidP="00DC2F83">
      <w:pPr>
        <w:rPr>
          <w:rFonts w:ascii="Calibri" w:hAnsi="Calibri" w:cs="Calibri"/>
        </w:rPr>
      </w:pPr>
    </w:p>
    <w:p w:rsidR="00BC1CB9" w:rsidRDefault="00BC1CB9" w:rsidP="00DC2F8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Konu</w:t>
      </w:r>
      <w:r>
        <w:rPr>
          <w:rFonts w:ascii="Calibri" w:hAnsi="Calibri" w:cs="Calibri"/>
          <w:b/>
          <w:bCs/>
        </w:rPr>
        <w:tab/>
      </w:r>
      <w:r w:rsidR="000B5CAB">
        <w:rPr>
          <w:rFonts w:ascii="Calibri" w:hAnsi="Calibri" w:cs="Calibri"/>
        </w:rPr>
        <w:t>: Fiber şebekelerin kurulması için yapılan düzenlemelerin etki analizi</w:t>
      </w:r>
    </w:p>
    <w:p w:rsidR="00BC1CB9" w:rsidRDefault="00BC1CB9" w:rsidP="00DC2F83">
      <w:pPr>
        <w:spacing w:line="360" w:lineRule="auto"/>
        <w:jc w:val="both"/>
        <w:rPr>
          <w:rFonts w:ascii="Calibri" w:hAnsi="Calibri" w:cs="Calibri"/>
        </w:rPr>
      </w:pPr>
      <w:bookmarkStart w:id="1" w:name="OLE_LINK8"/>
      <w:bookmarkStart w:id="2" w:name="OLE_LINK7"/>
    </w:p>
    <w:p w:rsidR="00D80DC0" w:rsidRDefault="001014BF" w:rsidP="001014BF">
      <w:pPr>
        <w:jc w:val="both"/>
        <w:rPr>
          <w:rFonts w:ascii="Calibri" w:hAnsi="Calibri" w:cs="Calibri"/>
        </w:rPr>
      </w:pPr>
      <w:r w:rsidRPr="001014BF">
        <w:rPr>
          <w:rFonts w:ascii="Calibri" w:hAnsi="Calibri" w:cs="Calibri"/>
        </w:rPr>
        <w:t>Ülkemizde yüksek bant genişliği sağlayan altyapıların yaygınlaşması, bilgi toplumuna dönüşüm sürecinde genişbant internet erişim hizmetlerinin kullanımının artması ve</w:t>
      </w:r>
      <w:r>
        <w:rPr>
          <w:rFonts w:ascii="Calibri" w:hAnsi="Calibri" w:cs="Calibri"/>
        </w:rPr>
        <w:t xml:space="preserve"> rekabet altında </w:t>
      </w:r>
      <w:r w:rsidRPr="001014BF">
        <w:rPr>
          <w:rFonts w:ascii="Calibri" w:hAnsi="Calibri" w:cs="Calibri"/>
        </w:rPr>
        <w:t xml:space="preserve"> “HER EVE, HERKESE ÇOK HIZLI İNTERNET” sağlanması tüm TELKODER üyelerinin ortak amacıdır. </w:t>
      </w:r>
      <w:r w:rsidR="00D80DC0">
        <w:rPr>
          <w:rFonts w:ascii="Calibri" w:hAnsi="Calibri" w:cs="Calibri"/>
        </w:rPr>
        <w:t xml:space="preserve">Kurumunuz, Ulaştırma Denizcilik ve Haberleşme Bakanlığı ve ilgili diğer kuruluşlar da aynı ortak amacın gerçekleşmesi için çalışmalar yapmaktadırlar. </w:t>
      </w:r>
    </w:p>
    <w:p w:rsidR="00D80DC0" w:rsidRDefault="00D80DC0" w:rsidP="001014BF">
      <w:pPr>
        <w:jc w:val="both"/>
        <w:rPr>
          <w:rFonts w:ascii="Calibri" w:hAnsi="Calibri" w:cs="Calibri"/>
        </w:rPr>
      </w:pPr>
    </w:p>
    <w:p w:rsidR="001014BF" w:rsidRPr="001014BF" w:rsidRDefault="00D80DC0" w:rsidP="001014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Bilindiği gibi</w:t>
      </w:r>
      <w:r w:rsidR="009B3DC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1014BF" w:rsidRPr="001014BF">
        <w:rPr>
          <w:rFonts w:ascii="Calibri" w:hAnsi="Calibri" w:cs="Calibri"/>
        </w:rPr>
        <w:t xml:space="preserve">bu </w:t>
      </w:r>
      <w:r>
        <w:rPr>
          <w:rFonts w:ascii="Calibri" w:hAnsi="Calibri" w:cs="Calibri"/>
        </w:rPr>
        <w:t xml:space="preserve">ortak </w:t>
      </w:r>
      <w:r w:rsidR="001014BF" w:rsidRPr="001014BF">
        <w:rPr>
          <w:rFonts w:ascii="Calibri" w:hAnsi="Calibri" w:cs="Calibri"/>
        </w:rPr>
        <w:t>amacın gerç</w:t>
      </w:r>
      <w:r w:rsidR="002C5638">
        <w:rPr>
          <w:rFonts w:ascii="Calibri" w:hAnsi="Calibri" w:cs="Calibri"/>
        </w:rPr>
        <w:t>ekleştirilmesi,</w:t>
      </w:r>
      <w:r w:rsidR="001014BF" w:rsidRPr="001014BF">
        <w:rPr>
          <w:rFonts w:ascii="Calibri" w:hAnsi="Calibri" w:cs="Calibri"/>
        </w:rPr>
        <w:t xml:space="preserve"> Fibe</w:t>
      </w:r>
      <w:r>
        <w:rPr>
          <w:rFonts w:ascii="Calibri" w:hAnsi="Calibri" w:cs="Calibri"/>
        </w:rPr>
        <w:t>r şebekelerin hızla</w:t>
      </w:r>
      <w:r w:rsidR="002C5638">
        <w:rPr>
          <w:rFonts w:ascii="Calibri" w:hAnsi="Calibri" w:cs="Calibri"/>
        </w:rPr>
        <w:t xml:space="preserve"> ve</w:t>
      </w:r>
      <w:r>
        <w:rPr>
          <w:rFonts w:ascii="Calibri" w:hAnsi="Calibri" w:cs="Calibri"/>
        </w:rPr>
        <w:t xml:space="preserve"> yurt çapında kurulması için son dönemlerde Kurumunuz</w:t>
      </w:r>
      <w:r w:rsidR="001014BF" w:rsidRPr="001014BF">
        <w:rPr>
          <w:rFonts w:ascii="Calibri" w:hAnsi="Calibri" w:cs="Calibri"/>
        </w:rPr>
        <w:t xml:space="preserve"> tarafından TT Referans Tesis Paylaşımı Teklifi yayınlanmış, Bakanlık tarafından da Geçiş Hakkı Usul ve Esaslarında değişiklik yapılmıştır. Yapılmış</w:t>
      </w:r>
      <w:r>
        <w:rPr>
          <w:rFonts w:ascii="Calibri" w:hAnsi="Calibri" w:cs="Calibri"/>
        </w:rPr>
        <w:t xml:space="preserve"> olan bu düzenlemelerin olumlu veya olumsuz etkisini</w:t>
      </w:r>
      <w:r w:rsidR="002C5638">
        <w:rPr>
          <w:rFonts w:ascii="Calibri" w:hAnsi="Calibri" w:cs="Calibri"/>
        </w:rPr>
        <w:t>n tespitinin</w:t>
      </w:r>
      <w:r w:rsidR="008E70E0">
        <w:rPr>
          <w:rFonts w:ascii="Calibri" w:hAnsi="Calibri" w:cs="Calibri"/>
        </w:rPr>
        <w:t xml:space="preserve"> yapılmasının</w:t>
      </w:r>
      <w:r w:rsidR="002C5638">
        <w:rPr>
          <w:rFonts w:ascii="Calibri" w:hAnsi="Calibri" w:cs="Calibri"/>
        </w:rPr>
        <w:t xml:space="preserve"> hepimiz</w:t>
      </w:r>
      <w:r w:rsidR="008E70E0">
        <w:rPr>
          <w:rFonts w:ascii="Calibri" w:hAnsi="Calibri" w:cs="Calibri"/>
        </w:rPr>
        <w:t>in ortak görevi olduğuna ve</w:t>
      </w:r>
      <w:r w:rsidR="002C5638">
        <w:rPr>
          <w:rFonts w:ascii="Calibri" w:hAnsi="Calibri" w:cs="Calibri"/>
        </w:rPr>
        <w:t xml:space="preserve"> en kısa sürede yapılması gerektiğine inanıyoruz.</w:t>
      </w:r>
    </w:p>
    <w:p w:rsidR="001014BF" w:rsidRPr="001014BF" w:rsidRDefault="001014BF" w:rsidP="001014BF">
      <w:pPr>
        <w:jc w:val="both"/>
        <w:rPr>
          <w:rFonts w:ascii="Calibri" w:hAnsi="Calibri" w:cs="Calibri"/>
        </w:rPr>
      </w:pPr>
    </w:p>
    <w:p w:rsidR="002C5638" w:rsidRDefault="001014BF" w:rsidP="001014BF">
      <w:pPr>
        <w:jc w:val="both"/>
        <w:rPr>
          <w:rFonts w:ascii="Calibri" w:hAnsi="Calibri" w:cs="Calibri"/>
        </w:rPr>
      </w:pPr>
      <w:r w:rsidRPr="001014BF">
        <w:rPr>
          <w:rFonts w:ascii="Calibri" w:hAnsi="Calibri" w:cs="Calibri"/>
        </w:rPr>
        <w:t xml:space="preserve">Bu </w:t>
      </w:r>
      <w:r w:rsidR="002C5638">
        <w:rPr>
          <w:rFonts w:ascii="Calibri" w:hAnsi="Calibri" w:cs="Calibri"/>
        </w:rPr>
        <w:t xml:space="preserve">amaçla, yapılmış olan </w:t>
      </w:r>
      <w:r w:rsidRPr="001014BF">
        <w:rPr>
          <w:rFonts w:ascii="Calibri" w:hAnsi="Calibri" w:cs="Calibri"/>
        </w:rPr>
        <w:t>düzenlemelerin etkisini</w:t>
      </w:r>
      <w:r w:rsidR="002C5638">
        <w:rPr>
          <w:rFonts w:ascii="Calibri" w:hAnsi="Calibri" w:cs="Calibri"/>
        </w:rPr>
        <w:t xml:space="preserve"> ve faydasını takip etmeyi ve Telkoder internet sitesinde EK-1’deki</w:t>
      </w:r>
      <w:r w:rsidRPr="001014BF">
        <w:rPr>
          <w:rFonts w:ascii="Calibri" w:hAnsi="Calibri" w:cs="Calibri"/>
        </w:rPr>
        <w:t xml:space="preserve"> formatta</w:t>
      </w:r>
      <w:r w:rsidR="002C5638">
        <w:rPr>
          <w:rFonts w:ascii="Calibri" w:hAnsi="Calibri" w:cs="Calibri"/>
        </w:rPr>
        <w:t xml:space="preserve"> güncel olarak yayınlamayı</w:t>
      </w:r>
      <w:r w:rsidRPr="001014BF">
        <w:rPr>
          <w:rFonts w:ascii="Calibri" w:hAnsi="Calibri" w:cs="Calibri"/>
        </w:rPr>
        <w:t xml:space="preserve"> </w:t>
      </w:r>
      <w:r w:rsidR="002C5638">
        <w:rPr>
          <w:rFonts w:ascii="Calibri" w:hAnsi="Calibri" w:cs="Calibri"/>
        </w:rPr>
        <w:t>planlıyoruz.</w:t>
      </w:r>
    </w:p>
    <w:p w:rsidR="002C5638" w:rsidRDefault="002C5638" w:rsidP="001014BF">
      <w:pPr>
        <w:jc w:val="both"/>
        <w:rPr>
          <w:rFonts w:ascii="Calibri" w:hAnsi="Calibri" w:cs="Calibri"/>
        </w:rPr>
      </w:pPr>
    </w:p>
    <w:p w:rsidR="00BC1CB9" w:rsidRDefault="002C5638" w:rsidP="00A23A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 nedenle Eylül ayından itibaren her ay sonunda Türk Telekom’a ve diğer işletmecilere yapılan </w:t>
      </w:r>
      <w:r w:rsidR="008E70E0">
        <w:rPr>
          <w:rFonts w:ascii="Calibri" w:hAnsi="Calibri" w:cs="Calibri"/>
        </w:rPr>
        <w:t xml:space="preserve">toplam </w:t>
      </w:r>
      <w:r>
        <w:rPr>
          <w:rFonts w:ascii="Calibri" w:hAnsi="Calibri" w:cs="Calibri"/>
        </w:rPr>
        <w:t>Tesis Paylaşımı</w:t>
      </w:r>
      <w:r w:rsidR="001014BF" w:rsidRPr="001014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başvurularını, </w:t>
      </w:r>
      <w:r w:rsidR="008E70E0">
        <w:rPr>
          <w:rFonts w:ascii="Calibri" w:hAnsi="Calibri" w:cs="Calibri"/>
        </w:rPr>
        <w:t>olumlu veya olumsuz sonuçlanan toplam başvuru sayısını</w:t>
      </w:r>
      <w:r>
        <w:rPr>
          <w:rFonts w:ascii="Calibri" w:hAnsi="Calibri" w:cs="Calibri"/>
        </w:rPr>
        <w:t xml:space="preserve"> ve </w:t>
      </w:r>
      <w:r w:rsidR="008E70E0">
        <w:rPr>
          <w:rFonts w:ascii="Calibri" w:hAnsi="Calibri" w:cs="Calibri"/>
        </w:rPr>
        <w:t xml:space="preserve">gerçekleşen Tesis Paylaşımı miktarını Türk Telekom ve diğer işletmeciler ayrıştırılmış şekilde EK-2’de belirtilen formatta Derneğimize verilmesini talep ediyoruz. </w:t>
      </w:r>
    </w:p>
    <w:bookmarkEnd w:id="1"/>
    <w:bookmarkEnd w:id="2"/>
    <w:p w:rsidR="00BC1CB9" w:rsidRDefault="00BC1CB9" w:rsidP="00427290">
      <w:pPr>
        <w:spacing w:line="360" w:lineRule="auto"/>
        <w:ind w:right="-108"/>
        <w:rPr>
          <w:rFonts w:ascii="Calibri" w:hAnsi="Calibri" w:cs="Calibri"/>
        </w:rPr>
      </w:pPr>
      <w:r>
        <w:rPr>
          <w:rFonts w:ascii="Calibri" w:hAnsi="Calibri" w:cs="Calibri"/>
        </w:rPr>
        <w:t>Saygılarımızla</w:t>
      </w:r>
      <w:r w:rsidR="008E70E0">
        <w:rPr>
          <w:rFonts w:ascii="Calibri" w:hAnsi="Calibri" w:cs="Calibri"/>
        </w:rPr>
        <w:t xml:space="preserve"> arz ederiz,</w:t>
      </w:r>
    </w:p>
    <w:p w:rsidR="00BC1CB9" w:rsidRDefault="00BC1CB9" w:rsidP="00DC2F83">
      <w:pPr>
        <w:spacing w:line="360" w:lineRule="auto"/>
        <w:rPr>
          <w:rFonts w:ascii="Calibri" w:hAnsi="Calibri" w:cs="Calibri"/>
        </w:rPr>
      </w:pPr>
    </w:p>
    <w:p w:rsidR="00BC1CB9" w:rsidRDefault="00BC1CB9" w:rsidP="00A23A8E">
      <w:pPr>
        <w:ind w:righ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Rıdvan UĞURLU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Yusuf Ata ARIAK</w:t>
      </w:r>
    </w:p>
    <w:p w:rsidR="00BC1CB9" w:rsidRDefault="00BC1CB9" w:rsidP="00A23A8E">
      <w:pPr>
        <w:ind w:righ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Genel Sekreter</w:t>
      </w:r>
      <w:r>
        <w:rPr>
          <w:rFonts w:ascii="Calibri" w:hAnsi="Calibri" w:cs="Calibri"/>
        </w:rPr>
        <w:tab/>
        <w:t xml:space="preserve">                                                                  Yönetim Kurulu Başkanı</w:t>
      </w:r>
    </w:p>
    <w:p w:rsidR="00BC1CB9" w:rsidRDefault="00BC1CB9" w:rsidP="00A23A8E">
      <w:pPr>
        <w:ind w:righ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TELKODER</w:t>
      </w:r>
    </w:p>
    <w:p w:rsidR="00BC1CB9" w:rsidRDefault="00BC1CB9" w:rsidP="00A23A8E">
      <w:pPr>
        <w:ind w:righ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Serbest Telekomünikasyon İşletmecileri Derneği</w:t>
      </w:r>
    </w:p>
    <w:p w:rsidR="00824EC2" w:rsidRDefault="00824EC2" w:rsidP="00824EC2">
      <w:pPr>
        <w:ind w:right="284"/>
        <w:rPr>
          <w:rFonts w:ascii="Calibri" w:hAnsi="Calibri" w:cs="Calibri"/>
        </w:rPr>
      </w:pPr>
      <w:r>
        <w:rPr>
          <w:rFonts w:ascii="Calibri" w:hAnsi="Calibri" w:cs="Calibri"/>
        </w:rPr>
        <w:t>EK-1: Fiber Şebekeler Kurulum İzinleri Takip Çizelgesi</w:t>
      </w:r>
    </w:p>
    <w:p w:rsidR="00824EC2" w:rsidRDefault="00824EC2" w:rsidP="00824EC2">
      <w:pPr>
        <w:ind w:right="284"/>
        <w:rPr>
          <w:rFonts w:ascii="Calibri" w:hAnsi="Calibri" w:cs="Calibri"/>
        </w:rPr>
      </w:pPr>
      <w:r>
        <w:rPr>
          <w:rFonts w:ascii="Calibri" w:hAnsi="Calibri" w:cs="Calibri"/>
        </w:rPr>
        <w:t>EK-2: Tesis Paylaşımı Takip Formu</w:t>
      </w:r>
    </w:p>
    <w:sectPr w:rsidR="00824EC2" w:rsidSect="00BD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C4A33"/>
    <w:multiLevelType w:val="hybridMultilevel"/>
    <w:tmpl w:val="D1427E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9D8460"/>
    <w:multiLevelType w:val="hybridMultilevel"/>
    <w:tmpl w:val="CB770B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466916"/>
    <w:multiLevelType w:val="hybridMultilevel"/>
    <w:tmpl w:val="5F114E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6346B2"/>
    <w:multiLevelType w:val="hybridMultilevel"/>
    <w:tmpl w:val="110083FC"/>
    <w:lvl w:ilvl="0" w:tplc="826869CC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5D3897"/>
    <w:multiLevelType w:val="hybridMultilevel"/>
    <w:tmpl w:val="E93AF32E"/>
    <w:lvl w:ilvl="0" w:tplc="84448A10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16BDD"/>
    <w:multiLevelType w:val="hybridMultilevel"/>
    <w:tmpl w:val="C4161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AFB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EE2656"/>
    <w:multiLevelType w:val="hybridMultilevel"/>
    <w:tmpl w:val="CD16575A"/>
    <w:lvl w:ilvl="0" w:tplc="A5ECF8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111095"/>
    <w:multiLevelType w:val="hybridMultilevel"/>
    <w:tmpl w:val="8CE4937E"/>
    <w:lvl w:ilvl="0" w:tplc="49D857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602D4"/>
    <w:multiLevelType w:val="hybridMultilevel"/>
    <w:tmpl w:val="884C4648"/>
    <w:lvl w:ilvl="0" w:tplc="3ACC21EA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BC19F4"/>
    <w:multiLevelType w:val="multilevel"/>
    <w:tmpl w:val="CD1657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A2665C8"/>
    <w:multiLevelType w:val="hybridMultilevel"/>
    <w:tmpl w:val="7CDA53D8"/>
    <w:lvl w:ilvl="0" w:tplc="D496F89E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94E37"/>
    <w:multiLevelType w:val="hybridMultilevel"/>
    <w:tmpl w:val="5144045A"/>
    <w:lvl w:ilvl="0" w:tplc="D5000A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32323"/>
    <w:multiLevelType w:val="hybridMultilevel"/>
    <w:tmpl w:val="EB665D8E"/>
    <w:lvl w:ilvl="0" w:tplc="5308A9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80CE4"/>
    <w:multiLevelType w:val="hybridMultilevel"/>
    <w:tmpl w:val="6D94539C"/>
    <w:lvl w:ilvl="0" w:tplc="4B4611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AE25B9"/>
    <w:multiLevelType w:val="hybridMultilevel"/>
    <w:tmpl w:val="302A253C"/>
    <w:lvl w:ilvl="0" w:tplc="034A9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67B95"/>
    <w:multiLevelType w:val="hybridMultilevel"/>
    <w:tmpl w:val="ABE4C414"/>
    <w:lvl w:ilvl="0" w:tplc="2C6C9ECE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C208A3"/>
    <w:multiLevelType w:val="hybridMultilevel"/>
    <w:tmpl w:val="C52E0554"/>
    <w:lvl w:ilvl="0" w:tplc="BD34EAF2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6E1CE1"/>
    <w:multiLevelType w:val="hybridMultilevel"/>
    <w:tmpl w:val="11F0675A"/>
    <w:lvl w:ilvl="0" w:tplc="F710D4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6D1DC6"/>
    <w:multiLevelType w:val="hybridMultilevel"/>
    <w:tmpl w:val="DE8AEF80"/>
    <w:lvl w:ilvl="0" w:tplc="78E2FED6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79729A"/>
    <w:multiLevelType w:val="hybridMultilevel"/>
    <w:tmpl w:val="4E1AB87C"/>
    <w:lvl w:ilvl="0" w:tplc="7AAA4ED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424D"/>
    <w:multiLevelType w:val="hybridMultilevel"/>
    <w:tmpl w:val="FC749344"/>
    <w:lvl w:ilvl="0" w:tplc="607868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43CE6"/>
    <w:multiLevelType w:val="hybridMultilevel"/>
    <w:tmpl w:val="7BC4A154"/>
    <w:lvl w:ilvl="0" w:tplc="79288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1D72D"/>
    <w:multiLevelType w:val="hybridMultilevel"/>
    <w:tmpl w:val="630E76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1A528BD"/>
    <w:multiLevelType w:val="hybridMultilevel"/>
    <w:tmpl w:val="1BA27B84"/>
    <w:lvl w:ilvl="0" w:tplc="70283C9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125DD5"/>
    <w:multiLevelType w:val="multilevel"/>
    <w:tmpl w:val="CB770BF9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EB20AD"/>
    <w:multiLevelType w:val="hybridMultilevel"/>
    <w:tmpl w:val="11D43264"/>
    <w:lvl w:ilvl="0" w:tplc="183AD6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9F0AAE"/>
    <w:multiLevelType w:val="hybridMultilevel"/>
    <w:tmpl w:val="B0927E76"/>
    <w:lvl w:ilvl="0" w:tplc="22CC3CD6">
      <w:start w:val="1"/>
      <w:numFmt w:val="bullet"/>
      <w:lvlText w:val=""/>
      <w:lvlJc w:val="left"/>
      <w:pPr>
        <w:tabs>
          <w:tab w:val="num" w:pos="-491"/>
        </w:tabs>
        <w:ind w:left="229" w:hanging="229"/>
      </w:pPr>
      <w:rPr>
        <w:rFonts w:ascii="Symbol" w:hAnsi="Symbol" w:cs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24"/>
  </w:num>
  <w:num w:numId="8">
    <w:abstractNumId w:val="26"/>
  </w:num>
  <w:num w:numId="9">
    <w:abstractNumId w:val="0"/>
  </w:num>
  <w:num w:numId="10">
    <w:abstractNumId w:val="22"/>
  </w:num>
  <w:num w:numId="11">
    <w:abstractNumId w:val="23"/>
  </w:num>
  <w:num w:numId="12">
    <w:abstractNumId w:val="11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19"/>
  </w:num>
  <w:num w:numId="22">
    <w:abstractNumId w:val="21"/>
  </w:num>
  <w:num w:numId="23">
    <w:abstractNumId w:val="18"/>
  </w:num>
  <w:num w:numId="24">
    <w:abstractNumId w:val="25"/>
  </w:num>
  <w:num w:numId="25">
    <w:abstractNumId w:val="1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4"/>
    <w:rsid w:val="000406B2"/>
    <w:rsid w:val="00076011"/>
    <w:rsid w:val="000A28D7"/>
    <w:rsid w:val="000B2BF6"/>
    <w:rsid w:val="000B5CAB"/>
    <w:rsid w:val="000C67B7"/>
    <w:rsid w:val="001014BF"/>
    <w:rsid w:val="00103052"/>
    <w:rsid w:val="00147DC7"/>
    <w:rsid w:val="00175248"/>
    <w:rsid w:val="001A5862"/>
    <w:rsid w:val="001B0606"/>
    <w:rsid w:val="001B3265"/>
    <w:rsid w:val="001C017E"/>
    <w:rsid w:val="001C54AD"/>
    <w:rsid w:val="00201AE0"/>
    <w:rsid w:val="00204F00"/>
    <w:rsid w:val="00240263"/>
    <w:rsid w:val="0025307D"/>
    <w:rsid w:val="00280391"/>
    <w:rsid w:val="00292ED6"/>
    <w:rsid w:val="002C5638"/>
    <w:rsid w:val="00304F40"/>
    <w:rsid w:val="0031247F"/>
    <w:rsid w:val="00317693"/>
    <w:rsid w:val="003672E8"/>
    <w:rsid w:val="003734B4"/>
    <w:rsid w:val="003B21B3"/>
    <w:rsid w:val="003C1D12"/>
    <w:rsid w:val="0042075A"/>
    <w:rsid w:val="00427290"/>
    <w:rsid w:val="00486A14"/>
    <w:rsid w:val="004B5039"/>
    <w:rsid w:val="004B6C81"/>
    <w:rsid w:val="004E1DBD"/>
    <w:rsid w:val="004F6ACD"/>
    <w:rsid w:val="00522713"/>
    <w:rsid w:val="005A2D07"/>
    <w:rsid w:val="005B0D85"/>
    <w:rsid w:val="005E2C3D"/>
    <w:rsid w:val="00657C6F"/>
    <w:rsid w:val="00696981"/>
    <w:rsid w:val="006A3F6E"/>
    <w:rsid w:val="006B6842"/>
    <w:rsid w:val="006C5D9D"/>
    <w:rsid w:val="007112D8"/>
    <w:rsid w:val="0074231C"/>
    <w:rsid w:val="007559D9"/>
    <w:rsid w:val="00766829"/>
    <w:rsid w:val="00771082"/>
    <w:rsid w:val="00787653"/>
    <w:rsid w:val="0082116C"/>
    <w:rsid w:val="00824EC2"/>
    <w:rsid w:val="00834D65"/>
    <w:rsid w:val="008C72E7"/>
    <w:rsid w:val="008E70E0"/>
    <w:rsid w:val="008F38D4"/>
    <w:rsid w:val="00904953"/>
    <w:rsid w:val="0091787E"/>
    <w:rsid w:val="00996E55"/>
    <w:rsid w:val="009B2B11"/>
    <w:rsid w:val="009B3DC6"/>
    <w:rsid w:val="009B4B15"/>
    <w:rsid w:val="009C505F"/>
    <w:rsid w:val="00A05D54"/>
    <w:rsid w:val="00A23A8E"/>
    <w:rsid w:val="00A437D8"/>
    <w:rsid w:val="00AC0FEF"/>
    <w:rsid w:val="00AD7208"/>
    <w:rsid w:val="00AF19DC"/>
    <w:rsid w:val="00AF63B7"/>
    <w:rsid w:val="00B07409"/>
    <w:rsid w:val="00B26C3E"/>
    <w:rsid w:val="00B57BF6"/>
    <w:rsid w:val="00B665A8"/>
    <w:rsid w:val="00B66840"/>
    <w:rsid w:val="00B762B3"/>
    <w:rsid w:val="00B9518D"/>
    <w:rsid w:val="00BC1CB9"/>
    <w:rsid w:val="00BD198A"/>
    <w:rsid w:val="00BD3544"/>
    <w:rsid w:val="00BE6E8D"/>
    <w:rsid w:val="00C04FB5"/>
    <w:rsid w:val="00C53EE4"/>
    <w:rsid w:val="00C63F2C"/>
    <w:rsid w:val="00CA7B53"/>
    <w:rsid w:val="00CB1778"/>
    <w:rsid w:val="00CF7535"/>
    <w:rsid w:val="00D80DC0"/>
    <w:rsid w:val="00DA1A98"/>
    <w:rsid w:val="00DA4DA7"/>
    <w:rsid w:val="00DB79A9"/>
    <w:rsid w:val="00DC2F83"/>
    <w:rsid w:val="00DC579F"/>
    <w:rsid w:val="00E21609"/>
    <w:rsid w:val="00E410F9"/>
    <w:rsid w:val="00E41C33"/>
    <w:rsid w:val="00E4257F"/>
    <w:rsid w:val="00E87BCB"/>
    <w:rsid w:val="00EA6E0C"/>
    <w:rsid w:val="00EB5946"/>
    <w:rsid w:val="00ED2609"/>
    <w:rsid w:val="00F357B8"/>
    <w:rsid w:val="00F35897"/>
    <w:rsid w:val="00F4781E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B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C2F83"/>
    <w:pPr>
      <w:ind w:left="720"/>
      <w:contextualSpacing/>
    </w:pPr>
  </w:style>
  <w:style w:type="paragraph" w:customStyle="1" w:styleId="Default">
    <w:name w:val="Default"/>
    <w:uiPriority w:val="99"/>
    <w:rsid w:val="009C5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96981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522713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7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7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B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C2F83"/>
    <w:pPr>
      <w:ind w:left="720"/>
      <w:contextualSpacing/>
    </w:pPr>
  </w:style>
  <w:style w:type="paragraph" w:customStyle="1" w:styleId="Default">
    <w:name w:val="Default"/>
    <w:uiPriority w:val="99"/>
    <w:rsid w:val="009C5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96981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522713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7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7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SerdilYalçın</dc:creator>
  <cp:lastModifiedBy>Oem</cp:lastModifiedBy>
  <cp:revision>2</cp:revision>
  <cp:lastPrinted>2014-08-22T11:35:00Z</cp:lastPrinted>
  <dcterms:created xsi:type="dcterms:W3CDTF">2014-09-17T13:36:00Z</dcterms:created>
  <dcterms:modified xsi:type="dcterms:W3CDTF">2014-09-17T13:36:00Z</dcterms:modified>
</cp:coreProperties>
</file>